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3D" w:rsidRPr="0059143D" w:rsidRDefault="0059143D">
      <w:pPr>
        <w:rPr>
          <w:rFonts w:ascii="DejaVu Sans Condensed" w:hAnsi="DejaVu Sans Condensed" w:cs="DejaVu Sans Condensed"/>
          <w:b/>
          <w:sz w:val="32"/>
        </w:rPr>
      </w:pPr>
      <w:bookmarkStart w:id="0" w:name="_GoBack"/>
      <w:bookmarkEnd w:id="0"/>
      <w:r w:rsidRPr="0059143D">
        <w:rPr>
          <w:rFonts w:ascii="DejaVu Sans Condensed" w:hAnsi="DejaVu Sans Condensed" w:cs="DejaVu Sans Condensed"/>
          <w:b/>
          <w:sz w:val="32"/>
        </w:rPr>
        <w:t>Graphing Rational Functions</w:t>
      </w:r>
      <w:r>
        <w:rPr>
          <w:rFonts w:ascii="DejaVu Sans Condensed" w:hAnsi="DejaVu Sans Condensed" w:cs="DejaVu Sans Condensed"/>
          <w:b/>
          <w:sz w:val="32"/>
        </w:rPr>
        <w:t xml:space="preserve"> (Module 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  <w:gridCol w:w="988"/>
      </w:tblGrid>
      <w:tr w:rsidR="0059143D" w:rsidRPr="009D3889" w:rsidTr="00852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4"/>
                <w:szCs w:val="24"/>
              </w:rPr>
              <w:t>Students will be able to graph rational functions.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  <w:t>section</w:t>
            </w:r>
          </w:p>
        </w:tc>
      </w:tr>
      <w:tr w:rsidR="0059143D" w:rsidRPr="009D3889" w:rsidTr="00852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8.1/8.2</w:t>
            </w:r>
          </w:p>
        </w:tc>
      </w:tr>
      <w:tr w:rsidR="0059143D" w:rsidRPr="009D3889" w:rsidTr="00591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59143D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  <w:t xml:space="preserve">Students can graph more complicated rational functions including those where </w:t>
            </w:r>
          </w:p>
          <w:p w:rsidR="0059143D" w:rsidRDefault="0059143D" w:rsidP="00591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The degree of p(x) &gt; the degree of q(x)</w:t>
            </w:r>
          </w:p>
          <w:p w:rsidR="0059143D" w:rsidRDefault="0059143D" w:rsidP="00591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The degree of p(x) = the degree of q(x)</w:t>
            </w:r>
          </w:p>
          <w:p w:rsidR="0059143D" w:rsidRPr="0059143D" w:rsidRDefault="0059143D" w:rsidP="00591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The degree of p(x) &lt; the degree of q(x)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8.2</w:t>
            </w:r>
          </w:p>
        </w:tc>
      </w:tr>
      <w:tr w:rsidR="0059143D" w:rsidRPr="009D3889" w:rsidTr="00591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59143D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  <w:t>Students will be able to</w:t>
            </w:r>
          </w:p>
          <w:p w:rsidR="0059143D" w:rsidRPr="0059143D" w:rsidRDefault="0059143D" w:rsidP="0059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59143D">
              <w:rPr>
                <w:rFonts w:ascii="DejaVu Sans Condensed" w:hAnsi="DejaVu Sans Condensed" w:cs="DejaVu Sans Condensed"/>
              </w:rPr>
              <w:t xml:space="preserve">Graph and write rational functions of the form </w:t>
            </w:r>
            <m:oMath>
              <m:r>
                <w:rPr>
                  <w:rFonts w:ascii="Cambria Math" w:hAnsi="Cambria Math" w:cs="DejaVu Sans Condensed"/>
                </w:rPr>
                <m:t>f</m:t>
              </m:r>
              <m:d>
                <m:dPr>
                  <m:ctrlPr>
                    <w:rPr>
                      <w:rFonts w:ascii="Cambria Math" w:hAnsi="Cambria Math" w:cs="DejaVu Sans Condensed"/>
                      <w:i/>
                    </w:rPr>
                  </m:ctrlPr>
                </m:dPr>
                <m:e>
                  <m:r>
                    <w:rPr>
                      <w:rFonts w:ascii="Cambria Math" w:hAnsi="Cambria Math" w:cs="DejaVu Sans Condensed"/>
                    </w:rPr>
                    <m:t>x</m:t>
                  </m:r>
                </m:e>
              </m:d>
              <m:r>
                <w:rPr>
                  <w:rFonts w:ascii="Cambria Math" w:hAnsi="Cambria Math" w:cs="DejaVu Sans Condensed"/>
                </w:rPr>
                <m:t>=a</m:t>
              </m:r>
              <m:d>
                <m:dPr>
                  <m:ctrlPr>
                    <w:rPr>
                      <w:rFonts w:ascii="Cambria Math" w:hAnsi="Cambria Math" w:cs="DejaVu Sans Condensed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DejaVu Sans Condensed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DejaVu Sans Condense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DejaVu Sans Condensed"/>
                        </w:rPr>
                        <m:t>x-h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DejaVu Sans Condensed"/>
                </w:rPr>
                <m:t>+k</m:t>
              </m:r>
            </m:oMath>
            <w:r w:rsidRPr="0059143D">
              <w:rPr>
                <w:rFonts w:ascii="DejaVu Sans Condensed" w:eastAsiaTheme="minorEastAsia" w:hAnsi="DejaVu Sans Condensed" w:cs="DejaVu Sans Condensed"/>
              </w:rPr>
              <w:t xml:space="preserve"> and </w:t>
            </w:r>
            <m:oMath>
              <m:r>
                <w:rPr>
                  <w:rFonts w:ascii="Cambria Math" w:eastAsiaTheme="minorEastAsia" w:hAnsi="Cambria Math" w:cs="DejaVu Sans Condensed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ejaVu Sans Condensed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DejaVu Sans Condensed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ejaVu Sans Condensed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DejaVu Sans Condensed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DejaVu Sans Condensed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DejaVu Sans Condensed"/>
                    </w:rPr>
                    <m:t>1/b(x-h)</m:t>
                  </m:r>
                </m:den>
              </m:f>
              <m:r>
                <w:rPr>
                  <w:rFonts w:ascii="Cambria Math" w:eastAsiaTheme="minorEastAsia" w:hAnsi="Cambria Math" w:cs="DejaVu Sans Condensed"/>
                </w:rPr>
                <m:t>+k</m:t>
              </m:r>
            </m:oMath>
            <w:r>
              <w:rPr>
                <w:rFonts w:ascii="DejaVu Sans Condensed" w:eastAsiaTheme="minorEastAsia" w:hAnsi="DejaVu Sans Condensed" w:cs="DejaVu Sans Condensed"/>
              </w:rPr>
              <w:t xml:space="preserve">, </w:t>
            </w:r>
            <w:r w:rsidRPr="0059143D">
              <w:rPr>
                <w:rFonts w:ascii="DejaVu Sans Condensed" w:eastAsiaTheme="minorEastAsia" w:hAnsi="DejaVu Sans Condensed" w:cs="DejaVu Sans Condensed"/>
              </w:rPr>
              <w:t>stat</w:t>
            </w:r>
            <w:r>
              <w:rPr>
                <w:rFonts w:ascii="DejaVu Sans Condensed" w:eastAsiaTheme="minorEastAsia" w:hAnsi="DejaVu Sans Condensed" w:cs="DejaVu Sans Condensed"/>
              </w:rPr>
              <w:t>ing</w:t>
            </w:r>
            <w:r w:rsidRPr="0059143D">
              <w:rPr>
                <w:rFonts w:ascii="DejaVu Sans Condensed" w:eastAsiaTheme="minorEastAsia" w:hAnsi="DejaVu Sans Condensed" w:cs="DejaVu Sans Condensed"/>
              </w:rPr>
              <w:t xml:space="preserve"> the domain, range and transformation</w:t>
            </w:r>
          </w:p>
          <w:p w:rsidR="0059143D" w:rsidRPr="0059143D" w:rsidRDefault="0059143D" w:rsidP="00591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59143D">
              <w:rPr>
                <w:rFonts w:ascii="DejaVu Sans Condensed" w:hAnsi="DejaVu Sans Condensed" w:cs="DejaVu Sans Condensed"/>
              </w:rPr>
              <w:t xml:space="preserve">Write a rational function of the form </w:t>
            </w:r>
            <m:oMath>
              <m:r>
                <w:rPr>
                  <w:rFonts w:ascii="Cambria Math" w:hAnsi="Cambria Math" w:cs="DejaVu Sans Condensed"/>
                </w:rPr>
                <m:t>f</m:t>
              </m:r>
              <m:d>
                <m:dPr>
                  <m:ctrlPr>
                    <w:rPr>
                      <w:rFonts w:ascii="Cambria Math" w:hAnsi="Cambria Math" w:cs="DejaVu Sans Condensed"/>
                      <w:i/>
                    </w:rPr>
                  </m:ctrlPr>
                </m:dPr>
                <m:e>
                  <m:r>
                    <w:rPr>
                      <w:rFonts w:ascii="Cambria Math" w:hAnsi="Cambria Math" w:cs="DejaVu Sans Condensed"/>
                    </w:rPr>
                    <m:t>x</m:t>
                  </m:r>
                </m:e>
              </m:d>
              <m:r>
                <w:rPr>
                  <w:rFonts w:ascii="Cambria Math" w:hAnsi="Cambria Math" w:cs="DejaVu Sans Condensed"/>
                </w:rPr>
                <m:t>=a</m:t>
              </m:r>
              <m:d>
                <m:dPr>
                  <m:ctrlPr>
                    <w:rPr>
                      <w:rFonts w:ascii="Cambria Math" w:hAnsi="Cambria Math" w:cs="DejaVu Sans Condensed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DejaVu Sans Condensed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DejaVu Sans Condense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DejaVu Sans Condensed"/>
                        </w:rPr>
                        <m:t>x-h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DejaVu Sans Condensed"/>
                </w:rPr>
                <m:t>+k</m:t>
              </m:r>
            </m:oMath>
            <w:r w:rsidRPr="0059143D">
              <w:rPr>
                <w:rFonts w:ascii="DejaVu Sans Condensed" w:eastAsiaTheme="minorEastAsia" w:hAnsi="DejaVu Sans Condensed" w:cs="DejaVu Sans Condensed"/>
              </w:rPr>
              <w:t xml:space="preserve"> and </w:t>
            </w:r>
            <m:oMath>
              <m:r>
                <w:rPr>
                  <w:rFonts w:ascii="Cambria Math" w:eastAsiaTheme="minorEastAsia" w:hAnsi="Cambria Math" w:cs="DejaVu Sans Condensed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ejaVu Sans Condensed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DejaVu Sans Condensed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ejaVu Sans Condensed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DejaVu Sans Condensed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DejaVu Sans Condensed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DejaVu Sans Condensed"/>
                    </w:rPr>
                    <m:t>1/b(x-h)</m:t>
                  </m:r>
                </m:den>
              </m:f>
              <m:r>
                <w:rPr>
                  <w:rFonts w:ascii="Cambria Math" w:eastAsiaTheme="minorEastAsia" w:hAnsi="Cambria Math" w:cs="DejaVu Sans Condensed"/>
                </w:rPr>
                <m:t>+k</m:t>
              </m:r>
            </m:oMath>
            <w:r w:rsidRPr="0059143D">
              <w:rPr>
                <w:rFonts w:ascii="DejaVu Sans Condensed" w:eastAsiaTheme="minorEastAsia" w:hAnsi="DejaVu Sans Condensed" w:cs="DejaVu Sans Condensed"/>
              </w:rPr>
              <w:t xml:space="preserve"> given a graph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  <w:t>8.1</w:t>
            </w:r>
          </w:p>
        </w:tc>
      </w:tr>
      <w:tr w:rsidR="0059143D" w:rsidRPr="009D3889" w:rsidTr="00852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 w:rsidRPr="009D3889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4"/>
                <w:szCs w:val="24"/>
              </w:rPr>
              <w:t>Student has demonstrated sufficient understanding of the standard through homework completion.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43D" w:rsidRPr="009D3889" w:rsidRDefault="0059143D" w:rsidP="008528E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 w:val="24"/>
                <w:szCs w:val="24"/>
              </w:rPr>
            </w:pPr>
          </w:p>
        </w:tc>
      </w:tr>
    </w:tbl>
    <w:p w:rsidR="0059143D" w:rsidRDefault="0059143D"/>
    <w:sectPr w:rsidR="0059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ED" w:rsidRDefault="00335EED" w:rsidP="0059143D">
      <w:pPr>
        <w:spacing w:after="0" w:line="240" w:lineRule="auto"/>
      </w:pPr>
      <w:r>
        <w:separator/>
      </w:r>
    </w:p>
  </w:endnote>
  <w:endnote w:type="continuationSeparator" w:id="0">
    <w:p w:rsidR="00335EED" w:rsidRDefault="00335EED" w:rsidP="0059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5200F5FF" w:usb2="0A24202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ED" w:rsidRDefault="00335EED" w:rsidP="0059143D">
      <w:pPr>
        <w:spacing w:after="0" w:line="240" w:lineRule="auto"/>
      </w:pPr>
      <w:r>
        <w:separator/>
      </w:r>
    </w:p>
  </w:footnote>
  <w:footnote w:type="continuationSeparator" w:id="0">
    <w:p w:rsidR="00335EED" w:rsidRDefault="00335EED" w:rsidP="0059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4B8A"/>
    <w:multiLevelType w:val="hybridMultilevel"/>
    <w:tmpl w:val="84C4C7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1C26C55"/>
    <w:multiLevelType w:val="hybridMultilevel"/>
    <w:tmpl w:val="69AE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D"/>
    <w:rsid w:val="00007F70"/>
    <w:rsid w:val="00335EED"/>
    <w:rsid w:val="00512462"/>
    <w:rsid w:val="0059143D"/>
    <w:rsid w:val="00E94DF0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EE73-30BC-49E2-B884-C4F2E83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3D"/>
  </w:style>
  <w:style w:type="paragraph" w:styleId="Footer">
    <w:name w:val="footer"/>
    <w:basedOn w:val="Normal"/>
    <w:link w:val="FooterChar"/>
    <w:uiPriority w:val="99"/>
    <w:unhideWhenUsed/>
    <w:rsid w:val="0059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3D"/>
  </w:style>
  <w:style w:type="table" w:styleId="TableGrid">
    <w:name w:val="Table Grid"/>
    <w:basedOn w:val="TableNormal"/>
    <w:uiPriority w:val="39"/>
    <w:rsid w:val="0059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143D"/>
    <w:rPr>
      <w:color w:val="808080"/>
    </w:rPr>
  </w:style>
  <w:style w:type="paragraph" w:styleId="ListParagraph">
    <w:name w:val="List Paragraph"/>
    <w:basedOn w:val="Normal"/>
    <w:uiPriority w:val="34"/>
    <w:qFormat/>
    <w:rsid w:val="0059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Pinckney</dc:creator>
  <cp:keywords/>
  <dc:description/>
  <cp:lastModifiedBy>Robyn Porter</cp:lastModifiedBy>
  <cp:revision>2</cp:revision>
  <dcterms:created xsi:type="dcterms:W3CDTF">2016-02-01T01:03:00Z</dcterms:created>
  <dcterms:modified xsi:type="dcterms:W3CDTF">2016-02-01T01:03:00Z</dcterms:modified>
</cp:coreProperties>
</file>