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7"/>
        <w:gridCol w:w="1187"/>
      </w:tblGrid>
      <w:tr w:rsidR="001D10D8" w:rsidRPr="001D10D8" w:rsidTr="00D2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0D8" w:rsidRPr="001D10D8" w:rsidRDefault="001D10D8" w:rsidP="001D10D8">
            <w:pPr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 w:rsidRPr="001D10D8">
              <w:rPr>
                <w:rFonts w:ascii="Century Gothic" w:hAnsi="Century Gothic"/>
                <w:b/>
                <w:sz w:val="24"/>
              </w:rPr>
              <w:t>Students will be able to simplify expressions and solve equations with rational exponents or radicals.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8"/>
                <w:szCs w:val="24"/>
              </w:rPr>
            </w:pPr>
            <w:r w:rsidRPr="001D10D8">
              <w:rPr>
                <w:rFonts w:ascii="Century Gothic" w:eastAsia="Times New Roman" w:hAnsi="Century Gothic" w:cs="DejaVu Sans Condensed"/>
                <w:color w:val="000000"/>
                <w:sz w:val="28"/>
                <w:szCs w:val="24"/>
              </w:rPr>
              <w:t>section</w:t>
            </w:r>
          </w:p>
        </w:tc>
      </w:tr>
      <w:tr w:rsidR="001D10D8" w:rsidRPr="001D10D8" w:rsidTr="00D2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  <w:r w:rsidRPr="001D10D8">
              <w:rPr>
                <w:rFonts w:ascii="Century Gothic" w:eastAsia="Times New Roman" w:hAnsi="Century Gothic" w:cs="DejaVu Sans Condensed"/>
                <w:b/>
                <w:bCs/>
                <w:color w:val="000000"/>
                <w:sz w:val="20"/>
                <w:szCs w:val="24"/>
              </w:rPr>
              <w:t>Level 4</w:t>
            </w:r>
          </w:p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  <w:r w:rsidRPr="001D10D8">
              <w:rPr>
                <w:rFonts w:ascii="Century Gothic" w:eastAsia="Times New Roman" w:hAnsi="Century Gothic" w:cs="DejaVu Sans Condensed"/>
                <w:color w:val="000000"/>
                <w:sz w:val="20"/>
                <w:szCs w:val="24"/>
              </w:rPr>
              <w:t>Students can demonstrate knowledge of all Level 3 objectives and can apply all of them to real life situations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</w:p>
        </w:tc>
      </w:tr>
      <w:tr w:rsidR="001D10D8" w:rsidRPr="001D10D8" w:rsidTr="00D2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  <w:r w:rsidRPr="001D10D8">
              <w:rPr>
                <w:rFonts w:ascii="Century Gothic" w:eastAsia="Times New Roman" w:hAnsi="Century Gothic" w:cs="DejaVu Sans Condensed"/>
                <w:b/>
                <w:bCs/>
                <w:color w:val="000000"/>
                <w:sz w:val="20"/>
                <w:szCs w:val="24"/>
              </w:rPr>
              <w:t>Level 3</w:t>
            </w:r>
          </w:p>
          <w:p w:rsidR="001D10D8" w:rsidRPr="001D10D8" w:rsidRDefault="001D10D8" w:rsidP="001D10D8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  <w:r w:rsidRPr="001D10D8">
              <w:rPr>
                <w:rFonts w:ascii="Century Gothic" w:eastAsia="Times New Roman" w:hAnsi="Century Gothic" w:cs="DejaVu Sans Condensed"/>
                <w:color w:val="000000"/>
                <w:sz w:val="20"/>
                <w:szCs w:val="24"/>
              </w:rPr>
              <w:t xml:space="preserve">Students will be able to </w:t>
            </w:r>
            <w:r>
              <w:rPr>
                <w:rFonts w:ascii="Century Gothic" w:eastAsia="Times New Roman" w:hAnsi="Century Gothic" w:cs="DejaVu Sans Condensed"/>
                <w:color w:val="000000"/>
                <w:sz w:val="20"/>
                <w:szCs w:val="24"/>
              </w:rPr>
              <w:t>solve equations with rational exponents or radicals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  <w:r>
              <w:rPr>
                <w:rFonts w:ascii="Century Gothic" w:eastAsia="Times New Roman" w:hAnsi="Century Gothic" w:cs="DejaVu Sans Condensed"/>
                <w:sz w:val="20"/>
                <w:szCs w:val="24"/>
              </w:rPr>
              <w:t>11.3</w:t>
            </w:r>
          </w:p>
        </w:tc>
      </w:tr>
      <w:tr w:rsidR="001D10D8" w:rsidRPr="001D10D8" w:rsidTr="00D2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  <w:r w:rsidRPr="001D10D8">
              <w:rPr>
                <w:rFonts w:ascii="Century Gothic" w:eastAsia="Times New Roman" w:hAnsi="Century Gothic" w:cs="DejaVu Sans Condensed"/>
                <w:b/>
                <w:bCs/>
                <w:color w:val="000000"/>
                <w:sz w:val="20"/>
                <w:szCs w:val="24"/>
              </w:rPr>
              <w:t>Level 2</w:t>
            </w:r>
          </w:p>
          <w:p w:rsidR="001D10D8" w:rsidRPr="001D10D8" w:rsidRDefault="001D10D8" w:rsidP="001D10D8">
            <w:pPr>
              <w:spacing w:after="0" w:line="240" w:lineRule="auto"/>
              <w:rPr>
                <w:rFonts w:ascii="Century Gothic" w:eastAsia="Times New Roman" w:hAnsi="Century Gothic" w:cs="DejaVu Sans Condensed"/>
                <w:color w:val="000000"/>
                <w:sz w:val="20"/>
                <w:szCs w:val="24"/>
              </w:rPr>
            </w:pPr>
            <w:r w:rsidRPr="001D10D8">
              <w:rPr>
                <w:rFonts w:ascii="Century Gothic" w:eastAsia="Times New Roman" w:hAnsi="Century Gothic" w:cs="DejaVu Sans Condensed"/>
                <w:color w:val="000000"/>
                <w:sz w:val="20"/>
                <w:szCs w:val="24"/>
              </w:rPr>
              <w:t>Students will be able to</w:t>
            </w:r>
            <w:r>
              <w:rPr>
                <w:rFonts w:ascii="Century Gothic" w:eastAsia="Times New Roman" w:hAnsi="Century Gothic" w:cs="DejaVu Sans Condensed"/>
                <w:color w:val="000000"/>
                <w:sz w:val="20"/>
                <w:szCs w:val="24"/>
              </w:rPr>
              <w:t xml:space="preserve"> s</w:t>
            </w:r>
            <w:r w:rsidRPr="001D10D8">
              <w:rPr>
                <w:rFonts w:ascii="Century Gothic" w:eastAsia="Times New Roman" w:hAnsi="Century Gothic" w:cs="DejaVu Sans Condensed"/>
                <w:sz w:val="20"/>
                <w:szCs w:val="24"/>
              </w:rPr>
              <w:t>implify expressions with rational exponents or radicals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10D8" w:rsidRPr="001D10D8" w:rsidRDefault="001D10D8" w:rsidP="00D20FBA">
            <w:pPr>
              <w:spacing w:after="0" w:line="240" w:lineRule="auto"/>
              <w:rPr>
                <w:rFonts w:ascii="Century Gothic" w:eastAsia="Times New Roman" w:hAnsi="Century Gothic" w:cs="DejaVu Sans Condensed"/>
                <w:sz w:val="20"/>
                <w:szCs w:val="24"/>
              </w:rPr>
            </w:pPr>
            <w:r>
              <w:rPr>
                <w:rFonts w:ascii="Century Gothic" w:eastAsia="Times New Roman" w:hAnsi="Century Gothic" w:cs="DejaVu Sans Condensed"/>
                <w:sz w:val="20"/>
                <w:szCs w:val="24"/>
              </w:rPr>
              <w:t>11.1-11.2</w:t>
            </w:r>
          </w:p>
        </w:tc>
      </w:tr>
    </w:tbl>
    <w:p w:rsidR="00C0429A" w:rsidRPr="001D10D8" w:rsidRDefault="00DD2071">
      <w:pPr>
        <w:rPr>
          <w:rFonts w:ascii="Century Gothic" w:hAnsi="Century Gothic"/>
        </w:rPr>
      </w:pPr>
    </w:p>
    <w:sectPr w:rsidR="00C0429A" w:rsidRPr="001D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4B8A"/>
    <w:multiLevelType w:val="hybridMultilevel"/>
    <w:tmpl w:val="84C4C75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8"/>
    <w:rsid w:val="00007F70"/>
    <w:rsid w:val="001D10D8"/>
    <w:rsid w:val="00DD2071"/>
    <w:rsid w:val="00E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5F5D8-2CA5-4A87-8510-596E0EF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Pinckney</dc:creator>
  <cp:keywords/>
  <dc:description/>
  <cp:lastModifiedBy>Robyn Porter</cp:lastModifiedBy>
  <cp:revision>2</cp:revision>
  <dcterms:created xsi:type="dcterms:W3CDTF">2016-03-16T02:23:00Z</dcterms:created>
  <dcterms:modified xsi:type="dcterms:W3CDTF">2016-03-16T02:23:00Z</dcterms:modified>
</cp:coreProperties>
</file>